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76" w:rsidRDefault="00F217C3">
      <w:pPr>
        <w:pStyle w:val="Default"/>
        <w:spacing w:line="276" w:lineRule="auto"/>
        <w:jc w:val="right"/>
        <w:rPr>
          <w:rFonts w:ascii="Calibri" w:hAnsi="Calibri"/>
        </w:rPr>
      </w:pPr>
      <w:r>
        <w:rPr>
          <w:rFonts w:ascii="Calibri" w:eastAsia="Arial Unicode MS" w:hAnsi="Calibri" w:cs="Calibri"/>
          <w:i/>
          <w:sz w:val="20"/>
          <w:szCs w:val="20"/>
        </w:rPr>
        <w:t>Załącznik nr 4</w:t>
      </w:r>
      <w:r>
        <w:rPr>
          <w:rFonts w:ascii="Calibri" w:eastAsia="Arial Unicode MS" w:hAnsi="Calibri" w:cs="Calibri"/>
        </w:rPr>
        <w:t xml:space="preserve"> </w:t>
      </w:r>
      <w:r w:rsidR="00494ED4">
        <w:rPr>
          <w:rFonts w:ascii="Calibri" w:eastAsia="Arial Unicode MS" w:hAnsi="Calibri" w:cs="Calibri"/>
          <w:i/>
          <w:sz w:val="20"/>
          <w:szCs w:val="20"/>
        </w:rPr>
        <w:t>do Ogłoszenia w sprawie I</w:t>
      </w:r>
      <w:r w:rsidR="00AF69AA">
        <w:rPr>
          <w:rFonts w:ascii="Calibri" w:eastAsia="Arial Unicode MS" w:hAnsi="Calibri" w:cs="Calibri"/>
          <w:i/>
          <w:sz w:val="20"/>
          <w:szCs w:val="20"/>
        </w:rPr>
        <w:t>I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pisemnego przetargu nieograniczonego na sprzed</w:t>
      </w:r>
      <w:r w:rsidR="00874B33">
        <w:rPr>
          <w:rFonts w:ascii="Calibri" w:eastAsia="Arial Unicode MS" w:hAnsi="Calibri" w:cs="Calibri"/>
          <w:i/>
          <w:sz w:val="20"/>
          <w:szCs w:val="20"/>
        </w:rPr>
        <w:t xml:space="preserve">aż samochodu specjalnego – pożarniczego marki Jelcz </w:t>
      </w:r>
    </w:p>
    <w:p w:rsidR="00137176" w:rsidRDefault="00137176">
      <w:pPr>
        <w:spacing w:line="276" w:lineRule="auto"/>
        <w:jc w:val="center"/>
        <w:rPr>
          <w:rFonts w:eastAsia="Arial Unicode MS"/>
          <w:b/>
        </w:rPr>
      </w:pPr>
    </w:p>
    <w:p w:rsidR="00137176" w:rsidRPr="007C4676" w:rsidRDefault="00F217C3">
      <w:pPr>
        <w:spacing w:line="276" w:lineRule="auto"/>
        <w:jc w:val="center"/>
        <w:rPr>
          <w:b/>
          <w:bCs/>
        </w:rPr>
      </w:pPr>
      <w:r w:rsidRPr="007C4676">
        <w:rPr>
          <w:rFonts w:eastAsia="Arial Unicode MS"/>
          <w:b/>
          <w:bCs/>
        </w:rPr>
        <w:t xml:space="preserve">Regulamin </w:t>
      </w:r>
    </w:p>
    <w:p w:rsidR="00137176" w:rsidRPr="007C4676" w:rsidRDefault="00F217C3">
      <w:pPr>
        <w:spacing w:line="276" w:lineRule="auto"/>
        <w:jc w:val="center"/>
        <w:rPr>
          <w:b/>
          <w:bCs/>
        </w:rPr>
      </w:pPr>
      <w:r w:rsidRPr="007C4676">
        <w:rPr>
          <w:rFonts w:eastAsia="Arial Unicode MS"/>
          <w:b/>
          <w:bCs/>
        </w:rPr>
        <w:t>w sprawie szczegółowych zasad przeprowadzenia</w:t>
      </w:r>
      <w:r w:rsidRPr="007C4676">
        <w:rPr>
          <w:rFonts w:eastAsia="Arial Unicode MS"/>
          <w:b/>
          <w:bCs/>
        </w:rPr>
        <w:br/>
      </w:r>
      <w:r w:rsidR="00874B33">
        <w:rPr>
          <w:rFonts w:eastAsia="Arial Unicode MS"/>
          <w:b/>
          <w:bCs/>
        </w:rPr>
        <w:t xml:space="preserve"> </w:t>
      </w:r>
      <w:r w:rsidR="00041567">
        <w:rPr>
          <w:rFonts w:eastAsia="Arial Unicode MS"/>
          <w:b/>
          <w:bCs/>
        </w:rPr>
        <w:t xml:space="preserve">II </w:t>
      </w:r>
      <w:r w:rsidR="00874B33">
        <w:rPr>
          <w:rFonts w:eastAsia="Arial Unicode MS"/>
          <w:b/>
          <w:bCs/>
        </w:rPr>
        <w:t>przetargu na sprzedaż samochodu specjalnego – pożarniczego marki Jelcz</w:t>
      </w:r>
    </w:p>
    <w:p w:rsidR="00137176" w:rsidRPr="007C4676" w:rsidRDefault="00137176">
      <w:pPr>
        <w:spacing w:line="276" w:lineRule="auto"/>
        <w:jc w:val="both"/>
        <w:rPr>
          <w:rFonts w:eastAsia="Calibri"/>
          <w:b/>
        </w:rPr>
      </w:pP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Postępowanie jest prowadzone w trybie pisemnego przet</w:t>
      </w:r>
      <w:r w:rsidR="00640A66" w:rsidRPr="007C4676">
        <w:t>argu nieograniczonego</w:t>
      </w:r>
      <w:r w:rsidRPr="007C4676">
        <w:t xml:space="preserve"> i jest jawne.</w:t>
      </w:r>
      <w:r w:rsidR="00640A66" w:rsidRPr="007C4676">
        <w:t xml:space="preserve">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Celem p</w:t>
      </w:r>
      <w:r w:rsidR="00874B33">
        <w:t>ostępowania jest sprzedaż samochodu specjalnego – pożarniczego marki Jelcz</w:t>
      </w:r>
      <w:r w:rsidR="00B553E6"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7C4676">
        <w:t>Organizatorem p</w:t>
      </w:r>
      <w:r w:rsidR="00494ED4" w:rsidRPr="007C4676">
        <w:t>rzetargu jest Gmina Kuźnica</w:t>
      </w:r>
      <w:r w:rsidRPr="007C4676">
        <w:t>, która powołała do przetargu zespół składający się z trzech osób, zwany dalej komisją przetargową.</w:t>
      </w:r>
    </w:p>
    <w:p w:rsidR="00137176" w:rsidRPr="00874B33" w:rsidRDefault="00F217C3" w:rsidP="00874B3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7C4676">
        <w:rPr>
          <w:bCs/>
        </w:rPr>
        <w:t>P</w:t>
      </w:r>
      <w:r w:rsidR="00874B33">
        <w:rPr>
          <w:bCs/>
        </w:rPr>
        <w:t>rzedmiotem sprzedaży jest samochód specjalny – pożarniczy marki Jelcz.</w:t>
      </w:r>
      <w:r w:rsidRPr="007C4676">
        <w:t xml:space="preserve">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Cs/>
        </w:rPr>
        <w:t>W przetargu mogą brać udział osoby fizyczne i osoby prawne.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Cs/>
        </w:rPr>
        <w:t xml:space="preserve">Oświadczenie woli w imieniu uczestnika może składać wyłącznie uczestnik lub osoba umocowana, która przedłoży stosowne pełnomocnictwo.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Cs/>
        </w:rPr>
        <w:t>Przed przystąpieniem do przetargu uczestnik musi się zapoznać z regulaminem przetargu.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Warunkiem udziału w sprzedaży będzie złożenie pisemnej oferty.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Złożona oferta powinna zawierać:</w:t>
      </w:r>
    </w:p>
    <w:p w:rsidR="00137176" w:rsidRPr="007C4676" w:rsidRDefault="00F217C3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 w:rsidRPr="007C4676">
        <w:t>wypełniony i podpisany druk formularza ofertow</w:t>
      </w:r>
      <w:r w:rsidR="009D266B">
        <w:t>ego wskazanego w załączniku nr 1</w:t>
      </w:r>
      <w:r w:rsidRPr="007C4676">
        <w:t xml:space="preserve">,        </w:t>
      </w:r>
    </w:p>
    <w:p w:rsidR="00137176" w:rsidRPr="007C4676" w:rsidRDefault="00F217C3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 w:rsidRPr="007C4676">
        <w:t>oświadczenie oferenta, że zapoznał się z warunkami przetargu i nie wnosi zastrzeżeń do sposobu przeprowadzenia przetargu,</w:t>
      </w:r>
      <w:r w:rsidR="009D266B">
        <w:t xml:space="preserve"> przedstawione w załączniku nr 2</w:t>
      </w:r>
      <w:r w:rsidRPr="007C4676">
        <w:t>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Opis sposobu złożenia oferty:</w:t>
      </w:r>
    </w:p>
    <w:p w:rsidR="00137176" w:rsidRPr="007C4676" w:rsidRDefault="00F217C3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 w:rsidRPr="007C4676">
        <w:t>ofertę należy złożyć w nieprzejrzystej i zamkniętej kopercie,</w:t>
      </w:r>
    </w:p>
    <w:p w:rsidR="00137176" w:rsidRPr="007C4676" w:rsidRDefault="00F217C3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 w:rsidRPr="007C4676">
        <w:t>kopertę należy zaadresować do sprzeda</w:t>
      </w:r>
      <w:r w:rsidR="00494ED4" w:rsidRPr="007C4676">
        <w:t>jącego: Urząd Gminy Kuźnica, ul. pl. 1000-lecia PP 1, 16-123 Kuźnica</w:t>
      </w:r>
      <w:r w:rsidR="00FE1971" w:rsidRPr="007C4676">
        <w:t xml:space="preserve"> oraz oznaczyć</w:t>
      </w:r>
      <w:r w:rsidRPr="007C4676">
        <w:t xml:space="preserve"> </w:t>
      </w:r>
      <w:r w:rsidR="00FE1971" w:rsidRPr="007C4676">
        <w:t xml:space="preserve"> </w:t>
      </w:r>
      <w:r w:rsidRPr="007C4676">
        <w:t xml:space="preserve">opisem:  </w:t>
      </w:r>
      <w:r w:rsidRPr="007C4676">
        <w:rPr>
          <w:b/>
          <w:bCs/>
        </w:rPr>
        <w:t>„</w:t>
      </w:r>
      <w:r w:rsidR="00874B33">
        <w:rPr>
          <w:b/>
          <w:bCs/>
          <w:i/>
          <w:iCs/>
        </w:rPr>
        <w:t>Przetarg na sprzedaż samochodu specjalnego – pożarniczego marki Jelcz</w:t>
      </w:r>
      <w:r w:rsidRPr="007C4676">
        <w:rPr>
          <w:b/>
          <w:bCs/>
        </w:rPr>
        <w:t>”</w:t>
      </w:r>
      <w:r w:rsidRPr="007C4676">
        <w:t>,</w:t>
      </w:r>
      <w:r w:rsidR="00094044">
        <w:t xml:space="preserve"> </w:t>
      </w:r>
      <w:r w:rsidR="00CB6F63">
        <w:rPr>
          <w:b/>
        </w:rPr>
        <w:t>Nie otwierać do dnia 29</w:t>
      </w:r>
      <w:r w:rsidR="00094044">
        <w:rPr>
          <w:b/>
        </w:rPr>
        <w:t xml:space="preserve">.07.2024 r. </w:t>
      </w:r>
      <w:r w:rsidR="00094044" w:rsidRPr="00143F51">
        <w:rPr>
          <w:b/>
        </w:rPr>
        <w:t>do godz. 10.00</w:t>
      </w:r>
    </w:p>
    <w:p w:rsidR="00137176" w:rsidRPr="007C4676" w:rsidRDefault="00F217C3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 w:rsidRPr="007C4676">
        <w:t>na kopercie należy podać adres oferenta.</w:t>
      </w:r>
    </w:p>
    <w:p w:rsidR="00137176" w:rsidRPr="007C4676" w:rsidRDefault="00F217C3" w:rsidP="000C5AE0">
      <w:pPr>
        <w:pStyle w:val="Akapitzlist"/>
        <w:numPr>
          <w:ilvl w:val="0"/>
          <w:numId w:val="1"/>
        </w:numPr>
        <w:spacing w:line="276" w:lineRule="auto"/>
        <w:ind w:left="426" w:hanging="426"/>
      </w:pPr>
      <w:r w:rsidRPr="007C4676">
        <w:t>Ofertę należy złożyć w siedzibie sprzedające</w:t>
      </w:r>
      <w:r w:rsidR="00950CCA">
        <w:t xml:space="preserve">go w Urzędzie Gminy Kuźnica, </w:t>
      </w:r>
      <w:r w:rsidR="00494ED4" w:rsidRPr="007C4676">
        <w:t xml:space="preserve">ul. pl. 1000-lecia PP 1, 16-123 Kuźnica – sekretariat </w:t>
      </w:r>
      <w:r w:rsidRPr="007C4676">
        <w:t xml:space="preserve"> </w:t>
      </w:r>
      <w:r w:rsidR="000C5AE0">
        <w:t xml:space="preserve">do dnia </w:t>
      </w:r>
      <w:r w:rsidR="00CB6F63">
        <w:rPr>
          <w:b/>
          <w:bCs/>
        </w:rPr>
        <w:t>26</w:t>
      </w:r>
      <w:r w:rsidR="00094044">
        <w:rPr>
          <w:b/>
          <w:bCs/>
        </w:rPr>
        <w:t>.07</w:t>
      </w:r>
      <w:r w:rsidR="00CD21E2">
        <w:rPr>
          <w:b/>
          <w:bCs/>
        </w:rPr>
        <w:t>.2024</w:t>
      </w:r>
      <w:r w:rsidR="00BA78DF">
        <w:rPr>
          <w:b/>
          <w:bCs/>
        </w:rPr>
        <w:t xml:space="preserve"> r. do godz. 15.00.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Oferty złożone po terminie zostaną zwrócone bez otwierania.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Odrzuceniu podlegają oferty:</w:t>
      </w:r>
    </w:p>
    <w:p w:rsidR="00137176" w:rsidRPr="007C4676" w:rsidRDefault="00F217C3">
      <w:pPr>
        <w:pStyle w:val="Akapitzlist"/>
        <w:numPr>
          <w:ilvl w:val="0"/>
          <w:numId w:val="4"/>
        </w:numPr>
        <w:spacing w:line="276" w:lineRule="auto"/>
        <w:ind w:left="709"/>
        <w:jc w:val="both"/>
      </w:pPr>
      <w:r w:rsidRPr="007C4676">
        <w:t>które zawierają błędy lub braki formalne lub rachunkowe,</w:t>
      </w:r>
    </w:p>
    <w:p w:rsidR="00137176" w:rsidRPr="007C4676" w:rsidRDefault="00F217C3">
      <w:pPr>
        <w:pStyle w:val="Akapitzlist"/>
        <w:numPr>
          <w:ilvl w:val="0"/>
          <w:numId w:val="4"/>
        </w:numPr>
        <w:spacing w:line="276" w:lineRule="auto"/>
        <w:ind w:left="709"/>
        <w:jc w:val="both"/>
      </w:pPr>
      <w:r w:rsidRPr="007C4676">
        <w:t>zawierające cenę oferowaną niższą od ceny wywoławczej wskazanej w ust. 17.</w:t>
      </w:r>
    </w:p>
    <w:p w:rsidR="00137176" w:rsidRPr="007C4676" w:rsidRDefault="009D266B" w:rsidP="009D266B">
      <w:pPr>
        <w:pStyle w:val="Akapitzlist"/>
        <w:numPr>
          <w:ilvl w:val="0"/>
          <w:numId w:val="1"/>
        </w:numPr>
        <w:spacing w:line="276" w:lineRule="auto"/>
        <w:ind w:left="426" w:hanging="426"/>
      </w:pPr>
      <w:r>
        <w:t xml:space="preserve">Otwarcie </w:t>
      </w:r>
      <w:r w:rsidR="00F217C3" w:rsidRPr="007C4676">
        <w:t xml:space="preserve">ofert nastąpi </w:t>
      </w:r>
      <w:r w:rsidR="00CB6F63">
        <w:rPr>
          <w:b/>
          <w:bCs/>
        </w:rPr>
        <w:t>w dniu 29</w:t>
      </w:r>
      <w:r w:rsidR="00094044">
        <w:rPr>
          <w:b/>
          <w:bCs/>
        </w:rPr>
        <w:t>.07</w:t>
      </w:r>
      <w:r w:rsidR="00CD21E2">
        <w:rPr>
          <w:b/>
          <w:bCs/>
        </w:rPr>
        <w:t>.2024</w:t>
      </w:r>
      <w:r w:rsidR="00BA78DF">
        <w:rPr>
          <w:b/>
          <w:bCs/>
        </w:rPr>
        <w:t xml:space="preserve"> r. </w:t>
      </w:r>
      <w:r>
        <w:t xml:space="preserve"> </w:t>
      </w:r>
      <w:r w:rsidR="00F217C3" w:rsidRPr="007C4676">
        <w:t xml:space="preserve">w Urzędzie Gminy </w:t>
      </w:r>
      <w:r w:rsidR="00494ED4" w:rsidRPr="007C4676">
        <w:t>Kuźnica, ul. pl. 1000-lecia PP 1, 16-123 Kuźnica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/>
          <w:bCs/>
        </w:rPr>
        <w:t>Kryterium wyboru oferty jest</w:t>
      </w:r>
      <w:r w:rsidR="00041567">
        <w:rPr>
          <w:b/>
          <w:bCs/>
        </w:rPr>
        <w:t xml:space="preserve"> najwyższa oferowana cena netto</w:t>
      </w:r>
      <w:r w:rsidRPr="007C4676">
        <w:rPr>
          <w:b/>
          <w:bCs/>
        </w:rPr>
        <w:t>.</w:t>
      </w:r>
    </w:p>
    <w:p w:rsidR="00137176" w:rsidRPr="007C4676" w:rsidRDefault="00CD21E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Wartość sprzedawanego samochodu specjalnego – pożarniczego marki Jelcz </w:t>
      </w:r>
      <w:r w:rsidR="00F217C3" w:rsidRPr="007C4676">
        <w:t xml:space="preserve"> ustalono w oparciu o</w:t>
      </w:r>
      <w:r>
        <w:t xml:space="preserve"> wycenę Certyfikowanego Rzeczoznawcy Samochodowego Adama Dmitruk – nr opinii: 5/04/AD/2024</w:t>
      </w:r>
    </w:p>
    <w:p w:rsidR="00137176" w:rsidRPr="00094044" w:rsidRDefault="00F217C3" w:rsidP="00874B33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</w:rPr>
      </w:pPr>
      <w:r w:rsidRPr="00864BCD">
        <w:t>Cena wywoławcza</w:t>
      </w:r>
      <w:r w:rsidR="00CD21E2">
        <w:t xml:space="preserve"> samochodu specjalnego – pożarniczego marki Jelcz wynosi </w:t>
      </w:r>
      <w:r w:rsidR="00041567">
        <w:rPr>
          <w:b/>
        </w:rPr>
        <w:t>11</w:t>
      </w:r>
      <w:r w:rsidR="00CD21E2" w:rsidRPr="00094044">
        <w:rPr>
          <w:b/>
        </w:rPr>
        <w:t> </w:t>
      </w:r>
      <w:r w:rsidR="00041567">
        <w:rPr>
          <w:b/>
        </w:rPr>
        <w:t>147</w:t>
      </w:r>
      <w:r w:rsidR="00CD21E2" w:rsidRPr="00094044">
        <w:rPr>
          <w:b/>
        </w:rPr>
        <w:t>,84</w:t>
      </w:r>
      <w:r w:rsidR="00041567">
        <w:rPr>
          <w:b/>
        </w:rPr>
        <w:t xml:space="preserve"> zł netto</w:t>
      </w:r>
      <w:bookmarkStart w:id="0" w:name="_GoBack"/>
      <w:bookmarkEnd w:id="0"/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Sprzedający zastrzega sobie prawo zmiany warunków przetargu. Zmiana może nastąpić do terminu składania ofert. Oferenci, którzy zł</w:t>
      </w:r>
      <w:r w:rsidR="00864BCD">
        <w:rPr>
          <w:color w:val="000000"/>
          <w:lang w:eastAsia="en-US"/>
        </w:rPr>
        <w:t>ożą oferty przed terminem dokona</w:t>
      </w:r>
      <w:r w:rsidRPr="007C4676">
        <w:rPr>
          <w:color w:val="000000"/>
          <w:lang w:eastAsia="en-US"/>
        </w:rPr>
        <w:t>nia zmiany, zostaną o tym fakcie powiadomieni w sposób pisemny lub ustny.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Sprzedający może odstąpić od przeprowadzenia przetargu bez podania przyczyn.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lastRenderedPageBreak/>
        <w:t>Odstąpienie może nastąpić do dnia składania ofert, wówczas oferty które wpłynęły przed tym dniem, zostaną zwrócone bez otwierania.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Sprzedający unieważni prz</w:t>
      </w:r>
      <w:r w:rsidR="00CD21E2">
        <w:rPr>
          <w:color w:val="000000"/>
          <w:lang w:eastAsia="en-US"/>
        </w:rPr>
        <w:t xml:space="preserve">etarg dotyczący sprzedaży samochodu specjalnego – pożarniczego marki Jelcz </w:t>
      </w:r>
      <w:r w:rsidRPr="007C4676">
        <w:rPr>
          <w:color w:val="000000"/>
          <w:lang w:eastAsia="en-US"/>
        </w:rPr>
        <w:t>, jeżeli nie złożono żadnej oferty, wszystkie złożone oferty będą zawierały niższą cenę od tej, którą podał sprzedający w ogłoszeniu o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 unieważnie</w:t>
      </w:r>
      <w:r w:rsidR="00CD21E2">
        <w:rPr>
          <w:color w:val="000000"/>
          <w:lang w:eastAsia="en-US"/>
        </w:rPr>
        <w:t>niu przetargu na sprzedaż samochodu specjalnego – pożarniczego marki Jelcz</w:t>
      </w:r>
      <w:r w:rsidRPr="007C4676">
        <w:rPr>
          <w:color w:val="000000"/>
          <w:lang w:eastAsia="en-US"/>
        </w:rPr>
        <w:t>, sprzedający powiadomi wszystkich oferentów składających oferty.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Przetarg może się odbyć nawet w sytuacji, gdy wpłynie tylko jedna oferta spełniająca warunki określone w ogłoszeniu o przetargu.</w:t>
      </w:r>
    </w:p>
    <w:p w:rsidR="00137176" w:rsidRPr="007C4676" w:rsidRDefault="00F217C3" w:rsidP="00CD21E2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W przypad</w:t>
      </w:r>
      <w:r w:rsidR="00AA688C">
        <w:rPr>
          <w:color w:val="000000"/>
          <w:lang w:eastAsia="en-US"/>
        </w:rPr>
        <w:t>ku zaoferowania przez co najmniej dwóch oferentów tej samej najwyższej ceny o wyborze oferty decyduje kolejność wpływu do Urzędu.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 xml:space="preserve">Niezwłocznie po wyborze najkorzystniejszej oferty sprzedający zawiadamia pisemnie    lub ustnie kupującego o terminie i miejscu </w:t>
      </w:r>
      <w:r w:rsidR="00CD21E2">
        <w:rPr>
          <w:color w:val="000000"/>
          <w:lang w:eastAsia="en-US"/>
        </w:rPr>
        <w:t>podpisania umowy sprzedaży samochodu specjalnego – pożarniczego marki Jelcz</w:t>
      </w:r>
      <w:r w:rsidRPr="007C4676">
        <w:rPr>
          <w:color w:val="000000"/>
          <w:lang w:eastAsia="en-US"/>
        </w:rPr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Kupujący wygrywa</w:t>
      </w:r>
      <w:r w:rsidR="00AA688C">
        <w:rPr>
          <w:color w:val="000000"/>
          <w:lang w:eastAsia="en-US"/>
        </w:rPr>
        <w:t xml:space="preserve">jący przetarg na sprzedaż samochodu specjalnego – pożarniczego marki Jelcz </w:t>
      </w:r>
      <w:r w:rsidRPr="007C4676">
        <w:rPr>
          <w:color w:val="000000"/>
          <w:lang w:eastAsia="en-US"/>
        </w:rPr>
        <w:t>zobowiązany jest podpisać umowę sprzedaży, kt</w:t>
      </w:r>
      <w:r w:rsidR="00221CE3">
        <w:rPr>
          <w:color w:val="000000"/>
          <w:lang w:eastAsia="en-US"/>
        </w:rPr>
        <w:t>órej wzór stanowi załącznik nr 3</w:t>
      </w:r>
      <w:r w:rsidRPr="007C4676">
        <w:rPr>
          <w:color w:val="000000"/>
          <w:lang w:eastAsia="en-US"/>
        </w:rPr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 xml:space="preserve">Umowa sprzedaży, o której mowa w ust. </w:t>
      </w:r>
      <w:r w:rsidR="00094044">
        <w:rPr>
          <w:lang w:eastAsia="en-US"/>
        </w:rPr>
        <w:t>26</w:t>
      </w:r>
      <w:r w:rsidRPr="007C4676">
        <w:rPr>
          <w:lang w:eastAsia="en-US"/>
        </w:rPr>
        <w:t>,</w:t>
      </w:r>
      <w:r w:rsidRPr="007C4676">
        <w:rPr>
          <w:color w:val="000000"/>
          <w:lang w:eastAsia="en-US"/>
        </w:rPr>
        <w:t xml:space="preserve"> winna być zawa</w:t>
      </w:r>
      <w:r w:rsidR="00950CCA">
        <w:rPr>
          <w:color w:val="000000"/>
          <w:lang w:eastAsia="en-US"/>
        </w:rPr>
        <w:t xml:space="preserve">rta nie później niż 7 dni </w:t>
      </w:r>
      <w:r w:rsidRPr="007C4676">
        <w:rPr>
          <w:color w:val="000000"/>
          <w:lang w:eastAsia="en-US"/>
        </w:rPr>
        <w:t>od daty rozstrzygnięcia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W przypadku odstąpienia kupującego od podpisania umowy za najkorzystniejszą zostaje uznana kolejna oferta zawierająca najwyższą cenę z nieodrzuconych ofert. Wówczas sprzedający poinformuje pisemnie o wyniku przetargu wraz z podaniem przyczyny.</w:t>
      </w:r>
    </w:p>
    <w:p w:rsidR="00F40D01" w:rsidRPr="007C4676" w:rsidRDefault="00AA688C" w:rsidP="0088602C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color w:val="000000"/>
          <w:lang w:eastAsia="en-US"/>
        </w:rPr>
        <w:t>Samochód specjalny – pożarniczy marki Jelcz będący</w:t>
      </w:r>
      <w:r w:rsidR="00F217C3" w:rsidRPr="007C4676">
        <w:rPr>
          <w:color w:val="000000"/>
          <w:lang w:eastAsia="en-US"/>
        </w:rPr>
        <w:t xml:space="preserve"> przedmiotem przetargu można oglądać w miejscu jeg</w:t>
      </w:r>
      <w:r>
        <w:rPr>
          <w:color w:val="000000"/>
          <w:lang w:eastAsia="en-US"/>
        </w:rPr>
        <w:t>o postoju</w:t>
      </w:r>
      <w:r w:rsidR="003B0AD7">
        <w:rPr>
          <w:color w:val="000000"/>
          <w:lang w:eastAsia="en-US"/>
        </w:rPr>
        <w:t xml:space="preserve"> po uprzednim telefonicznym umówieniu</w:t>
      </w:r>
      <w:r w:rsidR="00F40D01" w:rsidRPr="007C4676">
        <w:rPr>
          <w:color w:val="000000"/>
          <w:lang w:eastAsia="en-US"/>
        </w:rPr>
        <w:t>:</w:t>
      </w:r>
    </w:p>
    <w:p w:rsidR="00137176" w:rsidRPr="007C4676" w:rsidRDefault="00AA688C" w:rsidP="00AA688C">
      <w:pPr>
        <w:pStyle w:val="Akapitzlist"/>
        <w:numPr>
          <w:ilvl w:val="0"/>
          <w:numId w:val="8"/>
        </w:numPr>
        <w:spacing w:line="276" w:lineRule="auto"/>
        <w:jc w:val="both"/>
      </w:pPr>
      <w:r>
        <w:t>ul. Grodzieńska 8, 16-123 Kuźnica.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</w:t>
      </w:r>
      <w:r w:rsidR="00AA688C">
        <w:rPr>
          <w:color w:val="000000"/>
          <w:lang w:eastAsia="en-US"/>
        </w:rPr>
        <w:t>dbiór samochodu specjalnego – pożarniczego marki Jelcz</w:t>
      </w:r>
      <w:r w:rsidRPr="007C4676">
        <w:rPr>
          <w:color w:val="000000"/>
          <w:lang w:eastAsia="en-US"/>
        </w:rPr>
        <w:t xml:space="preserve"> nastąpi na podsta</w:t>
      </w:r>
      <w:r w:rsidR="00AA688C">
        <w:rPr>
          <w:color w:val="000000"/>
          <w:lang w:eastAsia="en-US"/>
        </w:rPr>
        <w:t>wie protokołu zdawczo - odbiorczego</w:t>
      </w:r>
      <w:r w:rsidRPr="007C4676">
        <w:rPr>
          <w:color w:val="000000"/>
          <w:lang w:eastAsia="en-US"/>
        </w:rPr>
        <w:t xml:space="preserve">.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Organizator może unieważnić przetarg jeżeli uzna, że zostały naruszone zasady określone w niniejszym regulaminie oraz gdy z innych przyczyn umowa nie może dojść do skutku.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Komisja z przeprowadzonego przetargu sporządza protokół w dwóch egzemplarzach.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Protokół z przeprowadzonego przetargu podpisują wszyscy członkowie komisji.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Uczestnikom przetargu przysługuje prawo zaskarżenia czynno</w:t>
      </w:r>
      <w:r w:rsidR="007619EE">
        <w:t>ści związanych</w:t>
      </w:r>
      <w:r w:rsidRPr="007C4676">
        <w:t xml:space="preserve"> z przeprowadzeniem przetargu do Wójta Gminy w terminie 3 dni od daty zakończenia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Skarga powinna być rozpatrzona w terminie 7 dni od daty jej otrzymania.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W przetargu nie mogą brać udziału osoby wchodzące w skład komisji.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360"/>
        <w:jc w:val="both"/>
      </w:pPr>
      <w:r w:rsidRPr="007C4676">
        <w:rPr>
          <w:color w:val="000000"/>
          <w:lang w:eastAsia="en-US"/>
        </w:rPr>
        <w:t>Szczegółowe informacje dotyczące przetargu można u</w:t>
      </w:r>
      <w:r w:rsidR="00494ED4" w:rsidRPr="007C4676">
        <w:rPr>
          <w:color w:val="000000"/>
          <w:lang w:eastAsia="en-US"/>
        </w:rPr>
        <w:t>zyskać w Urzędzie Gminy Kuźnica– pok. nr 21</w:t>
      </w:r>
      <w:r w:rsidRPr="007C4676">
        <w:rPr>
          <w:color w:val="000000"/>
          <w:lang w:eastAsia="en-US"/>
        </w:rPr>
        <w:t xml:space="preserve"> lub telefonicznie:</w:t>
      </w:r>
      <w:r w:rsidR="00494ED4" w:rsidRPr="007C4676">
        <w:rPr>
          <w:color w:val="000000"/>
          <w:lang w:eastAsia="en-US"/>
        </w:rPr>
        <w:t xml:space="preserve">  85 722 92 94</w:t>
      </w:r>
      <w:r w:rsidRPr="007C4676">
        <w:rPr>
          <w:color w:val="000000"/>
          <w:lang w:eastAsia="en-US"/>
        </w:rPr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360"/>
        <w:jc w:val="both"/>
      </w:pPr>
      <w:r w:rsidRPr="007C4676">
        <w:rPr>
          <w:color w:val="000000"/>
          <w:lang w:eastAsia="en-US"/>
        </w:rPr>
        <w:t>Ogłoszenie o przetargu podlega podaniu do wiadomości publicznej poprzez wywieszenie na tablicy ogłoszeń w siedzibie Urzędu Gminy</w:t>
      </w:r>
      <w:r w:rsidRPr="007C4676">
        <w:rPr>
          <w:lang w:eastAsia="en-US"/>
        </w:rPr>
        <w:t xml:space="preserve"> Kuźnica</w:t>
      </w:r>
      <w:r w:rsidR="007F5244">
        <w:rPr>
          <w:color w:val="000000"/>
          <w:lang w:eastAsia="en-US"/>
        </w:rPr>
        <w:t xml:space="preserve"> i</w:t>
      </w:r>
      <w:r w:rsidRPr="007C4676">
        <w:rPr>
          <w:color w:val="000000"/>
          <w:lang w:eastAsia="en-US"/>
        </w:rPr>
        <w:t xml:space="preserve"> publikację na stronie </w:t>
      </w:r>
      <w:r w:rsidR="007F5244">
        <w:rPr>
          <w:lang w:eastAsia="en-US"/>
        </w:rPr>
        <w:t>internetowej Urzędu</w:t>
      </w:r>
      <w:r w:rsidRPr="007C4676">
        <w:rPr>
          <w:lang w:eastAsia="en-US"/>
        </w:rPr>
        <w:t xml:space="preserve"> Gminy Kuźnica.</w:t>
      </w:r>
      <w:r w:rsidR="007F5244">
        <w:rPr>
          <w:lang w:eastAsia="en-US"/>
        </w:rPr>
        <w:t xml:space="preserve"> </w:t>
      </w:r>
    </w:p>
    <w:p w:rsidR="00137176" w:rsidRPr="003B0AD7" w:rsidRDefault="00F217C3" w:rsidP="003B0AD7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rStyle w:val="Wyrnienie"/>
          <w:i w:val="0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(Dz.U.UE.L.2016.119.1).</w:t>
      </w:r>
    </w:p>
    <w:sectPr w:rsidR="00137176" w:rsidRPr="003B0AD7" w:rsidSect="00B553E6">
      <w:pgSz w:w="11906" w:h="16838"/>
      <w:pgMar w:top="426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D0C"/>
    <w:multiLevelType w:val="multilevel"/>
    <w:tmpl w:val="4D9CC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6462D4"/>
    <w:multiLevelType w:val="hybridMultilevel"/>
    <w:tmpl w:val="B748E740"/>
    <w:lvl w:ilvl="0" w:tplc="AB06AE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A81977"/>
    <w:multiLevelType w:val="multilevel"/>
    <w:tmpl w:val="5D8E944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542CBE"/>
    <w:multiLevelType w:val="hybridMultilevel"/>
    <w:tmpl w:val="86E47FFC"/>
    <w:lvl w:ilvl="0" w:tplc="DF7C346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742EE2"/>
    <w:multiLevelType w:val="multilevel"/>
    <w:tmpl w:val="86A026F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68A854C1"/>
    <w:multiLevelType w:val="multilevel"/>
    <w:tmpl w:val="750475C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6ED417D7"/>
    <w:multiLevelType w:val="multilevel"/>
    <w:tmpl w:val="A7ACE97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1191D84"/>
    <w:multiLevelType w:val="hybridMultilevel"/>
    <w:tmpl w:val="4CD26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76"/>
    <w:rsid w:val="0002755A"/>
    <w:rsid w:val="00041567"/>
    <w:rsid w:val="00094044"/>
    <w:rsid w:val="000C5AE0"/>
    <w:rsid w:val="000F4742"/>
    <w:rsid w:val="00137176"/>
    <w:rsid w:val="001A2CD9"/>
    <w:rsid w:val="00221CE3"/>
    <w:rsid w:val="00341C11"/>
    <w:rsid w:val="0035703B"/>
    <w:rsid w:val="003B0AD7"/>
    <w:rsid w:val="003D3EAB"/>
    <w:rsid w:val="00463A24"/>
    <w:rsid w:val="004715E8"/>
    <w:rsid w:val="00494ED4"/>
    <w:rsid w:val="004C7410"/>
    <w:rsid w:val="005D5FB4"/>
    <w:rsid w:val="00640A66"/>
    <w:rsid w:val="0072058C"/>
    <w:rsid w:val="007619EE"/>
    <w:rsid w:val="007914F6"/>
    <w:rsid w:val="007C4676"/>
    <w:rsid w:val="007F5244"/>
    <w:rsid w:val="0085077C"/>
    <w:rsid w:val="00853B28"/>
    <w:rsid w:val="00864BCD"/>
    <w:rsid w:val="00874B33"/>
    <w:rsid w:val="0088602C"/>
    <w:rsid w:val="00950CCA"/>
    <w:rsid w:val="009D266B"/>
    <w:rsid w:val="00AA688C"/>
    <w:rsid w:val="00AD18E9"/>
    <w:rsid w:val="00AF69AA"/>
    <w:rsid w:val="00B553E6"/>
    <w:rsid w:val="00BA78DF"/>
    <w:rsid w:val="00CB6F63"/>
    <w:rsid w:val="00CD21E2"/>
    <w:rsid w:val="00DB56E8"/>
    <w:rsid w:val="00E206D9"/>
    <w:rsid w:val="00F217C3"/>
    <w:rsid w:val="00F40D01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DEA10-89B4-4EC2-AA21-0D2AEBEA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C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505C3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05C38"/>
    <w:pPr>
      <w:ind w:left="708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dc:description/>
  <cp:lastModifiedBy>jsupronik_ug</cp:lastModifiedBy>
  <cp:revision>3</cp:revision>
  <cp:lastPrinted>2021-01-21T09:04:00Z</cp:lastPrinted>
  <dcterms:created xsi:type="dcterms:W3CDTF">2024-07-17T12:55:00Z</dcterms:created>
  <dcterms:modified xsi:type="dcterms:W3CDTF">2024-07-18T07:43:00Z</dcterms:modified>
  <dc:language>pl-PL</dc:language>
</cp:coreProperties>
</file>